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1853" w:rsidRPr="00CF1367" w:rsidRDefault="0015284E" w:rsidP="00671853">
      <w:pPr>
        <w:jc w:val="right"/>
        <w:rPr>
          <w:rFonts w:asciiTheme="minorBidi" w:hAnsiTheme="minorBidi"/>
          <w:rtl/>
        </w:rPr>
      </w:pPr>
      <w:r w:rsidRPr="00CF1367">
        <w:rPr>
          <w:rFonts w:asciiTheme="minorBidi" w:hAnsiTheme="minorBidi"/>
          <w:noProof/>
          <w:lang w:bidi="he-IL"/>
        </w:rPr>
        <w:t xml:space="preserve">   </w:t>
      </w:r>
      <w:r w:rsidRPr="00CF1367">
        <w:rPr>
          <w:rFonts w:asciiTheme="minorBidi" w:hAnsiTheme="minorBidi"/>
          <w:noProof/>
          <w:lang w:bidi="he-IL"/>
        </w:rPr>
        <w:drawing>
          <wp:inline distT="0" distB="0" distL="0" distR="0" wp14:anchorId="730E5ECB">
            <wp:extent cx="1629177" cy="826709"/>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645338" cy="834910"/>
                    </a:xfrm>
                    <a:prstGeom prst="rect">
                      <a:avLst/>
                    </a:prstGeom>
                    <a:noFill/>
                  </pic:spPr>
                </pic:pic>
              </a:graphicData>
            </a:graphic>
          </wp:inline>
        </w:drawing>
      </w:r>
      <w:r w:rsidRPr="00CF1367">
        <w:rPr>
          <w:rFonts w:asciiTheme="minorBidi" w:hAnsiTheme="minorBidi"/>
        </w:rPr>
        <w:t xml:space="preserve"> </w:t>
      </w:r>
      <w:r w:rsidR="00DF4DFB" w:rsidRPr="00CF1367">
        <w:rPr>
          <w:rFonts w:asciiTheme="minorBidi" w:hAnsiTheme="minorBidi"/>
        </w:rPr>
        <w:t xml:space="preserve">                           </w:t>
      </w:r>
      <w:r w:rsidRPr="00CF1367">
        <w:rPr>
          <w:rFonts w:asciiTheme="minorBidi" w:hAnsiTheme="minorBidi"/>
        </w:rPr>
        <w:t xml:space="preserve"> </w:t>
      </w:r>
      <w:r w:rsidRPr="00CF1367">
        <w:rPr>
          <w:rFonts w:asciiTheme="minorBidi" w:hAnsiTheme="minorBidi"/>
          <w:noProof/>
          <w:lang w:bidi="he-IL"/>
        </w:rPr>
        <w:drawing>
          <wp:inline distT="0" distB="0" distL="0" distR="0" wp14:anchorId="7F4F8E85">
            <wp:extent cx="605307" cy="676230"/>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6584" cy="688828"/>
                    </a:xfrm>
                    <a:prstGeom prst="rect">
                      <a:avLst/>
                    </a:prstGeom>
                    <a:noFill/>
                  </pic:spPr>
                </pic:pic>
              </a:graphicData>
            </a:graphic>
          </wp:inline>
        </w:drawing>
      </w:r>
      <w:r w:rsidRPr="00CF1367">
        <w:rPr>
          <w:rFonts w:asciiTheme="minorBidi" w:hAnsiTheme="minorBidi"/>
        </w:rPr>
        <w:t xml:space="preserve">                  </w:t>
      </w:r>
      <w:r w:rsidRPr="00CF1367">
        <w:rPr>
          <w:rFonts w:asciiTheme="minorBidi" w:hAnsiTheme="minorBidi"/>
          <w:noProof/>
          <w:lang w:bidi="he-IL"/>
        </w:rPr>
        <w:drawing>
          <wp:inline distT="0" distB="0" distL="0" distR="0" wp14:anchorId="6FA7E77E">
            <wp:extent cx="1884045" cy="44513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84045" cy="445135"/>
                    </a:xfrm>
                    <a:prstGeom prst="rect">
                      <a:avLst/>
                    </a:prstGeom>
                    <a:noFill/>
                  </pic:spPr>
                </pic:pic>
              </a:graphicData>
            </a:graphic>
          </wp:inline>
        </w:drawing>
      </w:r>
    </w:p>
    <w:p w:rsidR="00671853" w:rsidRPr="00CF1367" w:rsidRDefault="00671853" w:rsidP="00671853">
      <w:pPr>
        <w:jc w:val="right"/>
        <w:rPr>
          <w:rFonts w:asciiTheme="minorBidi" w:hAnsiTheme="minorBidi"/>
          <w:sz w:val="14"/>
          <w:szCs w:val="14"/>
        </w:rPr>
      </w:pPr>
      <w:r w:rsidRPr="00CF1367">
        <w:rPr>
          <w:rFonts w:asciiTheme="minorBidi" w:hAnsiTheme="minorBidi"/>
        </w:rPr>
        <w:t xml:space="preserve">  </w:t>
      </w:r>
      <w:r w:rsidRPr="00CF1367">
        <w:rPr>
          <w:rFonts w:asciiTheme="minorBidi" w:hAnsiTheme="minorBidi"/>
          <w:sz w:val="14"/>
          <w:szCs w:val="14"/>
          <w:rtl/>
        </w:rPr>
        <w:t xml:space="preserve">وزارة </w:t>
      </w:r>
      <w:r w:rsidR="00DF4DFB" w:rsidRPr="00CF1367">
        <w:rPr>
          <w:rFonts w:asciiTheme="minorBidi" w:hAnsiTheme="minorBidi"/>
          <w:sz w:val="14"/>
          <w:szCs w:val="14"/>
          <w:rtl/>
        </w:rPr>
        <w:t>العمل،</w:t>
      </w:r>
      <w:r w:rsidRPr="00CF1367">
        <w:rPr>
          <w:rFonts w:asciiTheme="minorBidi" w:hAnsiTheme="minorBidi"/>
          <w:sz w:val="14"/>
          <w:szCs w:val="14"/>
          <w:rtl/>
        </w:rPr>
        <w:t xml:space="preserve"> الرفاه والخدمات الاجتماعية </w:t>
      </w:r>
      <w:r w:rsidRPr="00CF1367">
        <w:rPr>
          <w:rFonts w:asciiTheme="minorBidi" w:hAnsiTheme="minorBidi"/>
          <w:sz w:val="14"/>
          <w:szCs w:val="14"/>
        </w:rPr>
        <w:t xml:space="preserve"> </w:t>
      </w:r>
    </w:p>
    <w:p w:rsidR="00671853" w:rsidRPr="00CF1367" w:rsidRDefault="00671853" w:rsidP="00671853">
      <w:pPr>
        <w:jc w:val="right"/>
        <w:rPr>
          <w:rFonts w:asciiTheme="minorBidi" w:hAnsiTheme="minorBidi"/>
          <w:lang w:bidi="he-IL"/>
        </w:rPr>
      </w:pPr>
      <w:r w:rsidRPr="00CF1367">
        <w:rPr>
          <w:rFonts w:asciiTheme="minorBidi" w:hAnsiTheme="minorBidi"/>
          <w:sz w:val="14"/>
          <w:szCs w:val="14"/>
          <w:rtl/>
        </w:rPr>
        <w:t>حصانة اجتماعية لإسرائيل</w:t>
      </w:r>
      <w:r w:rsidRPr="00CF1367">
        <w:rPr>
          <w:rFonts w:asciiTheme="minorBidi" w:hAnsiTheme="minorBidi"/>
          <w:rtl/>
        </w:rPr>
        <w:t xml:space="preserve"> </w:t>
      </w:r>
    </w:p>
    <w:p w:rsidR="00B379F0" w:rsidRPr="00CF1367" w:rsidRDefault="00B379F0">
      <w:pPr>
        <w:bidi/>
        <w:rPr>
          <w:rFonts w:asciiTheme="minorBidi" w:eastAsia="Calibri" w:hAnsiTheme="minorBidi"/>
          <w:lang w:bidi="he-IL"/>
        </w:rPr>
      </w:pPr>
    </w:p>
    <w:p w:rsidR="005E5061" w:rsidRPr="00CF1367" w:rsidRDefault="00671853" w:rsidP="005E5061">
      <w:pPr>
        <w:bidi/>
        <w:spacing w:line="360" w:lineRule="auto"/>
        <w:ind w:left="-476"/>
        <w:jc w:val="center"/>
        <w:rPr>
          <w:rFonts w:asciiTheme="minorBidi" w:eastAsia="David" w:hAnsiTheme="minorBidi"/>
          <w:b/>
          <w:bCs/>
          <w:sz w:val="24"/>
          <w:szCs w:val="24"/>
          <w:u w:val="single"/>
        </w:rPr>
      </w:pPr>
      <w:r w:rsidRPr="00CF1367">
        <w:rPr>
          <w:rFonts w:asciiTheme="minorBidi" w:eastAsia="David" w:hAnsiTheme="minorBidi"/>
          <w:b/>
          <w:bCs/>
          <w:sz w:val="24"/>
          <w:szCs w:val="24"/>
          <w:u w:val="single"/>
          <w:rtl/>
        </w:rPr>
        <w:t xml:space="preserve">مناقصة علنية رقم </w:t>
      </w:r>
      <w:r w:rsidR="00EE13CB" w:rsidRPr="00CF1367">
        <w:rPr>
          <w:rFonts w:asciiTheme="minorBidi" w:eastAsia="David" w:hAnsiTheme="minorBidi"/>
          <w:b/>
          <w:sz w:val="24"/>
          <w:szCs w:val="24"/>
          <w:u w:val="single"/>
        </w:rPr>
        <w:t xml:space="preserve">1001/20   </w:t>
      </w:r>
    </w:p>
    <w:p w:rsidR="00CF1367" w:rsidRPr="00CF1367" w:rsidRDefault="00EE13CB" w:rsidP="00CF1367">
      <w:pPr>
        <w:bidi/>
        <w:spacing w:line="360" w:lineRule="auto"/>
        <w:ind w:left="-476"/>
        <w:jc w:val="center"/>
        <w:rPr>
          <w:rFonts w:asciiTheme="minorBidi" w:eastAsia="David" w:hAnsiTheme="minorBidi"/>
          <w:b/>
          <w:bCs/>
          <w:sz w:val="24"/>
          <w:szCs w:val="24"/>
          <w:u w:val="single"/>
          <w:rtl/>
        </w:rPr>
      </w:pPr>
      <w:r w:rsidRPr="00CF1367">
        <w:rPr>
          <w:rFonts w:asciiTheme="minorBidi" w:eastAsia="David" w:hAnsiTheme="minorBidi"/>
          <w:b/>
          <w:bCs/>
          <w:sz w:val="24"/>
          <w:szCs w:val="24"/>
          <w:u w:val="single"/>
          <w:rtl/>
        </w:rPr>
        <w:t xml:space="preserve">تقديم خدمات تشخيص </w:t>
      </w:r>
      <w:r w:rsidR="005E5061" w:rsidRPr="00CF1367">
        <w:rPr>
          <w:rFonts w:asciiTheme="minorBidi" w:eastAsia="David" w:hAnsiTheme="minorBidi"/>
          <w:b/>
          <w:bCs/>
          <w:sz w:val="24"/>
          <w:szCs w:val="24"/>
          <w:u w:val="single"/>
          <w:rtl/>
          <w:lang w:bidi="ar-JO"/>
        </w:rPr>
        <w:t>ل</w:t>
      </w:r>
      <w:r w:rsidRPr="00CF1367">
        <w:rPr>
          <w:rFonts w:asciiTheme="minorBidi" w:eastAsia="David" w:hAnsiTheme="minorBidi"/>
          <w:b/>
          <w:bCs/>
          <w:sz w:val="24"/>
          <w:szCs w:val="24"/>
          <w:u w:val="single"/>
          <w:rtl/>
        </w:rPr>
        <w:t xml:space="preserve">تقييم </w:t>
      </w:r>
      <w:r w:rsidR="005E5061" w:rsidRPr="00CF1367">
        <w:rPr>
          <w:rFonts w:asciiTheme="minorBidi" w:eastAsia="David" w:hAnsiTheme="minorBidi"/>
          <w:b/>
          <w:bCs/>
          <w:sz w:val="24"/>
          <w:szCs w:val="24"/>
          <w:u w:val="single"/>
          <w:rtl/>
        </w:rPr>
        <w:t>قدرات</w:t>
      </w:r>
      <w:r w:rsidRPr="00CF1367">
        <w:rPr>
          <w:rFonts w:asciiTheme="minorBidi" w:eastAsia="David" w:hAnsiTheme="minorBidi"/>
          <w:b/>
          <w:bCs/>
          <w:sz w:val="24"/>
          <w:szCs w:val="24"/>
          <w:u w:val="single"/>
          <w:rtl/>
        </w:rPr>
        <w:t xml:space="preserve"> العمل لأشخاص ذوي إع</w:t>
      </w:r>
      <w:r w:rsidR="005E5061" w:rsidRPr="00CF1367">
        <w:rPr>
          <w:rFonts w:asciiTheme="minorBidi" w:eastAsia="David" w:hAnsiTheme="minorBidi"/>
          <w:b/>
          <w:bCs/>
          <w:sz w:val="24"/>
          <w:szCs w:val="24"/>
          <w:u w:val="single"/>
          <w:rtl/>
        </w:rPr>
        <w:t>ا</w:t>
      </w:r>
      <w:r w:rsidRPr="00CF1367">
        <w:rPr>
          <w:rFonts w:asciiTheme="minorBidi" w:eastAsia="David" w:hAnsiTheme="minorBidi"/>
          <w:b/>
          <w:bCs/>
          <w:sz w:val="24"/>
          <w:szCs w:val="24"/>
          <w:u w:val="single"/>
          <w:rtl/>
        </w:rPr>
        <w:t xml:space="preserve">قات من أجل تحديد </w:t>
      </w:r>
      <w:r w:rsidR="005E5061" w:rsidRPr="00CF1367">
        <w:rPr>
          <w:rFonts w:asciiTheme="minorBidi" w:eastAsia="David" w:hAnsiTheme="minorBidi"/>
          <w:b/>
          <w:bCs/>
          <w:sz w:val="24"/>
          <w:szCs w:val="24"/>
          <w:u w:val="single"/>
          <w:rtl/>
        </w:rPr>
        <w:t xml:space="preserve">الحد الأدنى للأجور </w:t>
      </w:r>
      <w:r w:rsidR="00CF1367" w:rsidRPr="00CF1367">
        <w:rPr>
          <w:rFonts w:asciiTheme="minorBidi" w:eastAsia="David" w:hAnsiTheme="minorBidi"/>
          <w:b/>
          <w:bCs/>
          <w:sz w:val="24"/>
          <w:szCs w:val="24"/>
          <w:u w:val="single"/>
          <w:rtl/>
          <w:lang w:bidi="ar-JO"/>
        </w:rPr>
        <w:t>المعدل</w:t>
      </w:r>
      <w:r w:rsidR="005E5061" w:rsidRPr="00CF1367">
        <w:rPr>
          <w:rFonts w:asciiTheme="minorBidi" w:eastAsia="David" w:hAnsiTheme="minorBidi"/>
          <w:b/>
          <w:bCs/>
          <w:sz w:val="24"/>
          <w:szCs w:val="24"/>
          <w:u w:val="single"/>
          <w:rtl/>
        </w:rPr>
        <w:t xml:space="preserve"> وخدمات</w:t>
      </w:r>
    </w:p>
    <w:p w:rsidR="00671853" w:rsidRPr="00CF1367" w:rsidRDefault="005E5061" w:rsidP="00CF1367">
      <w:pPr>
        <w:bidi/>
        <w:spacing w:line="360" w:lineRule="auto"/>
        <w:ind w:left="-476"/>
        <w:jc w:val="center"/>
        <w:rPr>
          <w:rFonts w:asciiTheme="minorBidi" w:eastAsia="David" w:hAnsiTheme="minorBidi"/>
          <w:b/>
          <w:bCs/>
          <w:sz w:val="24"/>
          <w:szCs w:val="24"/>
          <w:u w:val="single"/>
          <w:rtl/>
        </w:rPr>
      </w:pPr>
      <w:r w:rsidRPr="00CF1367">
        <w:rPr>
          <w:rFonts w:asciiTheme="minorBidi" w:eastAsia="David" w:hAnsiTheme="minorBidi"/>
          <w:b/>
          <w:bCs/>
          <w:sz w:val="24"/>
          <w:szCs w:val="24"/>
          <w:u w:val="single"/>
          <w:rtl/>
        </w:rPr>
        <w:t xml:space="preserve"> تشخيص مهني إضافية </w:t>
      </w:r>
    </w:p>
    <w:p w:rsidR="00D24655" w:rsidRPr="00CF1367" w:rsidRDefault="005E5061" w:rsidP="00CF1367">
      <w:pPr>
        <w:spacing w:before="120" w:line="360" w:lineRule="auto"/>
        <w:jc w:val="right"/>
        <w:rPr>
          <w:rFonts w:asciiTheme="minorBidi" w:hAnsiTheme="minorBidi"/>
          <w:sz w:val="24"/>
          <w:szCs w:val="24"/>
          <w:rtl/>
          <w:lang w:bidi="he-IL"/>
        </w:rPr>
      </w:pPr>
      <w:r w:rsidRPr="00CF1367">
        <w:rPr>
          <w:rFonts w:asciiTheme="minorBidi" w:hAnsiTheme="minorBidi"/>
          <w:sz w:val="24"/>
          <w:szCs w:val="24"/>
          <w:rtl/>
          <w:lang w:bidi="ar-JO"/>
        </w:rPr>
        <w:t xml:space="preserve">مقر دمج الأشخاص ذوي إعاقات وسكان من فئات خاصة في عالم العمل (فيما يلي:" </w:t>
      </w:r>
      <w:r w:rsidRPr="00CF1367">
        <w:rPr>
          <w:rFonts w:asciiTheme="minorBidi" w:hAnsiTheme="minorBidi"/>
          <w:b/>
          <w:bCs/>
          <w:sz w:val="24"/>
          <w:szCs w:val="24"/>
          <w:rtl/>
          <w:lang w:bidi="ar-JO"/>
        </w:rPr>
        <w:t>المقر</w:t>
      </w:r>
      <w:r w:rsidRPr="00CF1367">
        <w:rPr>
          <w:rFonts w:asciiTheme="minorBidi" w:hAnsiTheme="minorBidi"/>
          <w:sz w:val="24"/>
          <w:szCs w:val="24"/>
          <w:rtl/>
          <w:lang w:bidi="ar-JO"/>
        </w:rPr>
        <w:t xml:space="preserve">") وفرع توظيف سكان </w:t>
      </w:r>
      <w:r w:rsidR="00D24655" w:rsidRPr="00CF1367">
        <w:rPr>
          <w:rFonts w:asciiTheme="minorBidi" w:hAnsiTheme="minorBidi"/>
          <w:sz w:val="24"/>
          <w:szCs w:val="24"/>
          <w:rtl/>
          <w:lang w:bidi="ar-JO"/>
        </w:rPr>
        <w:t>الرفاه، (</w:t>
      </w:r>
      <w:r w:rsidRPr="00CF1367">
        <w:rPr>
          <w:rFonts w:asciiTheme="minorBidi" w:hAnsiTheme="minorBidi"/>
          <w:sz w:val="24"/>
          <w:szCs w:val="24"/>
          <w:rtl/>
          <w:lang w:bidi="ar-JO"/>
        </w:rPr>
        <w:t xml:space="preserve">فيما </w:t>
      </w:r>
      <w:r w:rsidR="00D24655" w:rsidRPr="00CF1367">
        <w:rPr>
          <w:rFonts w:asciiTheme="minorBidi" w:hAnsiTheme="minorBidi"/>
          <w:sz w:val="24"/>
          <w:szCs w:val="24"/>
          <w:rtl/>
          <w:lang w:bidi="ar-JO"/>
        </w:rPr>
        <w:t>يلي:</w:t>
      </w:r>
      <w:r w:rsidRPr="00CF1367">
        <w:rPr>
          <w:rFonts w:asciiTheme="minorBidi" w:hAnsiTheme="minorBidi"/>
          <w:sz w:val="24"/>
          <w:szCs w:val="24"/>
          <w:rtl/>
          <w:lang w:bidi="ar-JO"/>
        </w:rPr>
        <w:t>" الفرع"</w:t>
      </w:r>
      <w:r w:rsidRPr="00CF1367">
        <w:rPr>
          <w:rFonts w:asciiTheme="minorBidi" w:hAnsiTheme="minorBidi"/>
          <w:sz w:val="24"/>
          <w:szCs w:val="24"/>
          <w:rtl/>
          <w:lang w:bidi="he-IL"/>
        </w:rPr>
        <w:t xml:space="preserve">) </w:t>
      </w:r>
      <w:r w:rsidRPr="00CF1367">
        <w:rPr>
          <w:rFonts w:asciiTheme="minorBidi" w:hAnsiTheme="minorBidi"/>
          <w:sz w:val="24"/>
          <w:szCs w:val="24"/>
          <w:rtl/>
          <w:lang w:bidi="ar-JO"/>
        </w:rPr>
        <w:t xml:space="preserve">في وزارة العمل، الرفاه والخدمات الاجتماعية (فيما يلي:" </w:t>
      </w:r>
      <w:r w:rsidRPr="00CF1367">
        <w:rPr>
          <w:rFonts w:asciiTheme="minorBidi" w:hAnsiTheme="minorBidi"/>
          <w:b/>
          <w:bCs/>
          <w:sz w:val="24"/>
          <w:szCs w:val="24"/>
          <w:rtl/>
          <w:lang w:bidi="ar-JO"/>
        </w:rPr>
        <w:t>الوزارة</w:t>
      </w:r>
      <w:r w:rsidRPr="00CF1367">
        <w:rPr>
          <w:rFonts w:asciiTheme="minorBidi" w:hAnsiTheme="minorBidi"/>
          <w:sz w:val="24"/>
          <w:szCs w:val="24"/>
          <w:rtl/>
          <w:lang w:bidi="ar-JO"/>
        </w:rPr>
        <w:t xml:space="preserve">")، بواسطة لجنة المناقصات الوزارية (فيما يلي:" </w:t>
      </w:r>
      <w:r w:rsidRPr="00CF1367">
        <w:rPr>
          <w:rFonts w:asciiTheme="minorBidi" w:hAnsiTheme="minorBidi"/>
          <w:b/>
          <w:bCs/>
          <w:sz w:val="24"/>
          <w:szCs w:val="24"/>
          <w:rtl/>
          <w:lang w:bidi="ar-JO"/>
        </w:rPr>
        <w:t>لجنة المناقصات</w:t>
      </w:r>
      <w:r w:rsidRPr="00CF1367">
        <w:rPr>
          <w:rFonts w:asciiTheme="minorBidi" w:hAnsiTheme="minorBidi"/>
          <w:sz w:val="24"/>
          <w:szCs w:val="24"/>
          <w:rtl/>
          <w:lang w:bidi="ar-JO"/>
        </w:rPr>
        <w:t xml:space="preserve"> ")، يطلب/ تطلب بهذا تلقي عروض</w:t>
      </w:r>
      <w:r w:rsidRPr="00CF1367">
        <w:rPr>
          <w:rFonts w:asciiTheme="minorBidi" w:hAnsiTheme="minorBidi"/>
          <w:sz w:val="24"/>
          <w:szCs w:val="24"/>
          <w:rtl/>
          <w:lang w:bidi="he-IL"/>
        </w:rPr>
        <w:t xml:space="preserve"> </w:t>
      </w:r>
      <w:r w:rsidR="00D24655" w:rsidRPr="00CF1367">
        <w:rPr>
          <w:rFonts w:asciiTheme="minorBidi" w:hAnsiTheme="minorBidi"/>
          <w:sz w:val="24"/>
          <w:szCs w:val="24"/>
          <w:rtl/>
          <w:lang w:bidi="ar-JO"/>
        </w:rPr>
        <w:t xml:space="preserve">لتقديم خدمات تشخيص لأجر الحد الأدنى </w:t>
      </w:r>
      <w:r w:rsidR="00CF1367" w:rsidRPr="00CF1367">
        <w:rPr>
          <w:rFonts w:asciiTheme="minorBidi" w:hAnsiTheme="minorBidi"/>
          <w:sz w:val="24"/>
          <w:szCs w:val="24"/>
          <w:rtl/>
          <w:lang w:bidi="ar-JO"/>
        </w:rPr>
        <w:t>المعدل</w:t>
      </w:r>
      <w:r w:rsidR="00D24655" w:rsidRPr="00CF1367">
        <w:rPr>
          <w:rFonts w:asciiTheme="minorBidi" w:hAnsiTheme="minorBidi"/>
          <w:sz w:val="24"/>
          <w:szCs w:val="24"/>
          <w:rtl/>
          <w:lang w:bidi="ar-JO"/>
        </w:rPr>
        <w:t xml:space="preserve"> وخدمات تشخيص</w:t>
      </w:r>
      <w:r w:rsidR="008F6911" w:rsidRPr="00CF1367">
        <w:rPr>
          <w:rFonts w:asciiTheme="minorBidi" w:hAnsiTheme="minorBidi"/>
          <w:sz w:val="24"/>
          <w:szCs w:val="24"/>
          <w:rtl/>
          <w:lang w:bidi="ar-JO"/>
        </w:rPr>
        <w:t xml:space="preserve"> مهني إضافية. </w:t>
      </w:r>
      <w:r w:rsidR="00D24655" w:rsidRPr="00CF1367">
        <w:rPr>
          <w:rFonts w:asciiTheme="minorBidi" w:hAnsiTheme="minorBidi"/>
          <w:sz w:val="24"/>
          <w:szCs w:val="24"/>
          <w:rtl/>
          <w:lang w:bidi="ar-JO"/>
        </w:rPr>
        <w:t xml:space="preserve"> </w:t>
      </w:r>
      <w:r w:rsidR="00D24655" w:rsidRPr="00CF1367">
        <w:rPr>
          <w:rFonts w:asciiTheme="minorBidi" w:hAnsiTheme="minorBidi"/>
          <w:sz w:val="24"/>
          <w:szCs w:val="24"/>
          <w:lang w:bidi="he-IL"/>
        </w:rPr>
        <w:t xml:space="preserve"> </w:t>
      </w:r>
    </w:p>
    <w:p w:rsidR="00671853" w:rsidRPr="00CF1367" w:rsidRDefault="00671853" w:rsidP="008F6911">
      <w:pPr>
        <w:bidi/>
        <w:spacing w:line="360" w:lineRule="auto"/>
        <w:ind w:left="-147"/>
        <w:jc w:val="both"/>
        <w:rPr>
          <w:rFonts w:asciiTheme="minorBidi" w:eastAsia="Calibri" w:hAnsiTheme="minorBidi"/>
          <w:rtl/>
        </w:rPr>
      </w:pPr>
      <w:r w:rsidRPr="00CF1367">
        <w:rPr>
          <w:rFonts w:asciiTheme="minorBidi" w:eastAsia="Calibri" w:hAnsiTheme="minorBidi"/>
          <w:rtl/>
        </w:rPr>
        <w:t xml:space="preserve">  1. </w:t>
      </w:r>
      <w:r w:rsidRPr="00CF1367">
        <w:rPr>
          <w:rFonts w:asciiTheme="minorBidi" w:eastAsia="Calibri" w:hAnsiTheme="minorBidi"/>
          <w:b/>
          <w:bCs/>
          <w:rtl/>
        </w:rPr>
        <w:t>نوع المناقصة</w:t>
      </w:r>
      <w:r w:rsidRPr="00CF1367">
        <w:rPr>
          <w:rFonts w:asciiTheme="minorBidi" w:eastAsia="Calibri" w:hAnsiTheme="minorBidi"/>
          <w:rtl/>
        </w:rPr>
        <w:t>: مناقصة علنية مع فحص بمرحلتين.</w:t>
      </w:r>
    </w:p>
    <w:p w:rsidR="00671853" w:rsidRPr="00CF1367" w:rsidRDefault="00671853" w:rsidP="00671853">
      <w:pPr>
        <w:bidi/>
        <w:spacing w:after="0" w:line="360" w:lineRule="auto"/>
        <w:jc w:val="both"/>
        <w:rPr>
          <w:rFonts w:asciiTheme="minorBidi" w:eastAsia="Calibri" w:hAnsiTheme="minorBidi"/>
          <w:color w:val="000000"/>
          <w:sz w:val="24"/>
          <w:szCs w:val="24"/>
          <w:rtl/>
        </w:rPr>
      </w:pPr>
      <w:r w:rsidRPr="00CF1367">
        <w:rPr>
          <w:rFonts w:asciiTheme="minorBidi" w:eastAsia="Calibri" w:hAnsiTheme="minorBidi"/>
          <w:color w:val="000000"/>
          <w:sz w:val="24"/>
          <w:szCs w:val="24"/>
          <w:rtl/>
        </w:rPr>
        <w:t xml:space="preserve">2.  فيما يلي </w:t>
      </w:r>
      <w:r w:rsidRPr="00CF1367">
        <w:rPr>
          <w:rFonts w:asciiTheme="minorBidi" w:eastAsia="Calibri" w:hAnsiTheme="minorBidi"/>
          <w:b/>
          <w:bCs/>
          <w:color w:val="000000"/>
          <w:sz w:val="24"/>
          <w:szCs w:val="24"/>
          <w:rtl/>
        </w:rPr>
        <w:t>ملخص الخدمات</w:t>
      </w:r>
      <w:r w:rsidR="008F6911" w:rsidRPr="00CF1367">
        <w:rPr>
          <w:rFonts w:asciiTheme="minorBidi" w:eastAsia="Calibri" w:hAnsiTheme="minorBidi"/>
          <w:b/>
          <w:bCs/>
          <w:color w:val="000000"/>
          <w:sz w:val="24"/>
          <w:szCs w:val="24"/>
          <w:rtl/>
        </w:rPr>
        <w:t xml:space="preserve"> التي ستقدم وفقاً للحاجة و</w:t>
      </w:r>
      <w:r w:rsidR="00CF1367" w:rsidRPr="00CF1367">
        <w:rPr>
          <w:rFonts w:asciiTheme="minorBidi" w:eastAsia="Calibri" w:hAnsiTheme="minorBidi"/>
          <w:b/>
          <w:bCs/>
          <w:color w:val="000000"/>
          <w:sz w:val="24"/>
          <w:szCs w:val="24"/>
          <w:rtl/>
        </w:rPr>
        <w:t>ل</w:t>
      </w:r>
      <w:r w:rsidR="008F6911" w:rsidRPr="00CF1367">
        <w:rPr>
          <w:rFonts w:asciiTheme="minorBidi" w:eastAsia="Calibri" w:hAnsiTheme="minorBidi"/>
          <w:b/>
          <w:bCs/>
          <w:color w:val="000000"/>
          <w:sz w:val="24"/>
          <w:szCs w:val="24"/>
          <w:rtl/>
        </w:rPr>
        <w:t>طلبات الوزارة</w:t>
      </w:r>
      <w:r w:rsidRPr="00CF1367">
        <w:rPr>
          <w:rFonts w:asciiTheme="minorBidi" w:eastAsia="Calibri" w:hAnsiTheme="minorBidi"/>
          <w:color w:val="000000"/>
          <w:sz w:val="24"/>
          <w:szCs w:val="24"/>
          <w:rtl/>
        </w:rPr>
        <w:t>:</w:t>
      </w:r>
    </w:p>
    <w:p w:rsidR="008F6911" w:rsidRPr="00CF1367" w:rsidRDefault="008F6911" w:rsidP="008F6911">
      <w:pPr>
        <w:bidi/>
        <w:spacing w:after="0" w:line="360" w:lineRule="auto"/>
        <w:jc w:val="both"/>
        <w:rPr>
          <w:rFonts w:asciiTheme="minorBidi" w:eastAsia="Calibri" w:hAnsiTheme="minorBidi"/>
          <w:color w:val="000000"/>
          <w:sz w:val="24"/>
          <w:szCs w:val="24"/>
          <w:rtl/>
        </w:rPr>
      </w:pPr>
      <w:r w:rsidRPr="00CF1367">
        <w:rPr>
          <w:rFonts w:asciiTheme="minorBidi" w:eastAsia="Calibri" w:hAnsiTheme="minorBidi"/>
          <w:color w:val="000000"/>
          <w:sz w:val="24"/>
          <w:szCs w:val="24"/>
          <w:rtl/>
        </w:rPr>
        <w:t xml:space="preserve">     اختيار مقدم عرض واحد يكون مسؤولاً عن تنفيذ 3 أنواع تشخيص، كما سيفصل فيما يلي:</w:t>
      </w:r>
    </w:p>
    <w:p w:rsidR="008F6911" w:rsidRPr="00CF1367" w:rsidRDefault="008F6911" w:rsidP="00CF1367">
      <w:pPr>
        <w:bidi/>
        <w:spacing w:after="0" w:line="360" w:lineRule="auto"/>
        <w:ind w:left="567" w:firstLine="153"/>
        <w:jc w:val="both"/>
        <w:rPr>
          <w:rFonts w:asciiTheme="minorBidi" w:hAnsiTheme="minorBidi"/>
          <w:sz w:val="26"/>
          <w:szCs w:val="26"/>
          <w:rtl/>
          <w:lang w:bidi="ar-JO"/>
        </w:rPr>
      </w:pPr>
      <w:r w:rsidRPr="00CF1367">
        <w:rPr>
          <w:rFonts w:asciiTheme="minorBidi" w:eastAsia="Calibri" w:hAnsiTheme="minorBidi"/>
          <w:color w:val="000000"/>
          <w:sz w:val="24"/>
          <w:szCs w:val="24"/>
          <w:rtl/>
        </w:rPr>
        <w:t>أ.</w:t>
      </w:r>
      <w:r w:rsidRPr="00CF1367">
        <w:rPr>
          <w:rFonts w:asciiTheme="minorBidi" w:hAnsiTheme="minorBidi"/>
          <w:rtl/>
        </w:rPr>
        <w:t xml:space="preserve"> </w:t>
      </w:r>
      <w:r w:rsidRPr="00CF1367">
        <w:rPr>
          <w:rFonts w:asciiTheme="minorBidi" w:hAnsiTheme="minorBidi"/>
          <w:sz w:val="26"/>
          <w:szCs w:val="26"/>
          <w:rtl/>
        </w:rPr>
        <w:t xml:space="preserve">تشخيص من أجل تقييم قدرات العمل لأشخاص ذوي إعاقات للمقر. هدف التشخيص هو تحديد ما إذا كان الشخص الذي يتم تشخيصه يعاني من انخفاض في قدرات العمل مقارنة بشخص غير مصاب بإعاقة يؤدي نفس الوظيفة. تستخدم نتائج التشخيص كقاعدة لتحديد الحد الأدنى للأجور </w:t>
      </w:r>
      <w:r w:rsidR="00CF1367">
        <w:rPr>
          <w:rFonts w:asciiTheme="minorBidi" w:hAnsiTheme="minorBidi" w:hint="cs"/>
          <w:sz w:val="26"/>
          <w:szCs w:val="26"/>
          <w:rtl/>
        </w:rPr>
        <w:t>المعدل</w:t>
      </w:r>
      <w:r w:rsidRPr="00CF1367">
        <w:rPr>
          <w:rFonts w:asciiTheme="minorBidi" w:hAnsiTheme="minorBidi"/>
          <w:sz w:val="26"/>
          <w:szCs w:val="26"/>
          <w:rtl/>
        </w:rPr>
        <w:t xml:space="preserve"> من ضمن أحكام قانون الحد الأدنى للأجور، للعام- 1987 وأحكام </w:t>
      </w:r>
      <w:r w:rsidR="00FA7E7C" w:rsidRPr="00CF1367">
        <w:rPr>
          <w:rFonts w:asciiTheme="minorBidi" w:hAnsiTheme="minorBidi"/>
          <w:sz w:val="26"/>
          <w:szCs w:val="26"/>
          <w:rtl/>
        </w:rPr>
        <w:t xml:space="preserve">أجر الحد الأدنى (أجر معدل لعامل ذو إعاقة مع قدرة </w:t>
      </w:r>
      <w:r w:rsidR="00CF1367">
        <w:rPr>
          <w:rFonts w:asciiTheme="minorBidi" w:hAnsiTheme="minorBidi" w:hint="cs"/>
          <w:sz w:val="26"/>
          <w:szCs w:val="26"/>
          <w:rtl/>
        </w:rPr>
        <w:t>عمل</w:t>
      </w:r>
      <w:r w:rsidR="00FA7E7C" w:rsidRPr="00CF1367">
        <w:rPr>
          <w:rFonts w:asciiTheme="minorBidi" w:hAnsiTheme="minorBidi"/>
          <w:sz w:val="26"/>
          <w:szCs w:val="26"/>
          <w:rtl/>
        </w:rPr>
        <w:t xml:space="preserve"> منخفضة)، للعام- 2002. </w:t>
      </w:r>
    </w:p>
    <w:p w:rsidR="00FA7E7C" w:rsidRPr="00CF1367" w:rsidRDefault="00FA7E7C" w:rsidP="00FA7E7C">
      <w:pPr>
        <w:bidi/>
        <w:spacing w:after="0" w:line="360" w:lineRule="auto"/>
        <w:ind w:left="567" w:firstLine="153"/>
        <w:jc w:val="both"/>
        <w:rPr>
          <w:rFonts w:asciiTheme="minorBidi" w:hAnsiTheme="minorBidi"/>
          <w:sz w:val="26"/>
          <w:szCs w:val="26"/>
          <w:rtl/>
          <w:lang w:bidi="ar-JO"/>
        </w:rPr>
      </w:pPr>
      <w:r w:rsidRPr="00CF1367">
        <w:rPr>
          <w:rFonts w:asciiTheme="minorBidi" w:hAnsiTheme="minorBidi"/>
          <w:sz w:val="26"/>
          <w:szCs w:val="26"/>
          <w:rtl/>
        </w:rPr>
        <w:t>ب. تشخيص لإعادة التأهيل المهني للفرع- تشخيص هدفه عكس صورة عن إمكان</w:t>
      </w:r>
      <w:r w:rsidR="00CF1367">
        <w:rPr>
          <w:rFonts w:asciiTheme="minorBidi" w:hAnsiTheme="minorBidi" w:hint="cs"/>
          <w:sz w:val="26"/>
          <w:szCs w:val="26"/>
          <w:rtl/>
        </w:rPr>
        <w:t>ي</w:t>
      </w:r>
      <w:r w:rsidRPr="00CF1367">
        <w:rPr>
          <w:rFonts w:asciiTheme="minorBidi" w:hAnsiTheme="minorBidi"/>
          <w:sz w:val="26"/>
          <w:szCs w:val="26"/>
          <w:rtl/>
        </w:rPr>
        <w:t>ات الشخص، نقاط قوته وقدراته على تحقيق الذات المهنية، سواء في النقاط الزمنية</w:t>
      </w:r>
      <w:r w:rsidRPr="00CF1367">
        <w:rPr>
          <w:rFonts w:asciiTheme="minorBidi" w:hAnsiTheme="minorBidi"/>
          <w:sz w:val="26"/>
          <w:szCs w:val="26"/>
          <w:rtl/>
          <w:lang w:bidi="ar-JO"/>
        </w:rPr>
        <w:t xml:space="preserve"> لإجراء التشخيص وسواء للإمكانيات المستقبلية التي يمكن أن يطورها نتيجة لعملية إعادة التأهيل المهني.</w:t>
      </w:r>
    </w:p>
    <w:p w:rsidR="00014351" w:rsidRPr="00CF1367" w:rsidRDefault="00FA7E7C" w:rsidP="00014351">
      <w:pPr>
        <w:bidi/>
        <w:spacing w:after="0" w:line="360" w:lineRule="auto"/>
        <w:ind w:left="567" w:firstLine="153"/>
        <w:jc w:val="both"/>
        <w:rPr>
          <w:rFonts w:asciiTheme="minorBidi" w:hAnsiTheme="minorBidi"/>
          <w:sz w:val="26"/>
          <w:szCs w:val="26"/>
          <w:rtl/>
          <w:lang w:bidi="ar-JO"/>
        </w:rPr>
      </w:pPr>
      <w:r w:rsidRPr="00CF1367">
        <w:rPr>
          <w:rFonts w:asciiTheme="minorBidi" w:hAnsiTheme="minorBidi"/>
          <w:sz w:val="26"/>
          <w:szCs w:val="26"/>
          <w:rtl/>
          <w:lang w:bidi="ar-JO"/>
        </w:rPr>
        <w:lastRenderedPageBreak/>
        <w:t xml:space="preserve">ج. تشخيص صعوبات تعليمية للفرع- </w:t>
      </w:r>
      <w:r w:rsidR="00014351" w:rsidRPr="00CF1367">
        <w:rPr>
          <w:rFonts w:asciiTheme="minorBidi" w:hAnsiTheme="minorBidi"/>
          <w:sz w:val="26"/>
          <w:szCs w:val="26"/>
          <w:rtl/>
          <w:lang w:bidi="ar-JO"/>
        </w:rPr>
        <w:t>تشخيص هدفه اكتشاف أو استبعاد وجود صعوبات تعليمية محددة (عسر القراءة، وعسر الحساب، وعسر الكتابة).</w:t>
      </w:r>
    </w:p>
    <w:p w:rsidR="00991405" w:rsidRPr="00CF1367" w:rsidRDefault="00014351" w:rsidP="00014351">
      <w:pPr>
        <w:bidi/>
        <w:spacing w:after="0" w:line="360" w:lineRule="auto"/>
        <w:jc w:val="both"/>
        <w:rPr>
          <w:rFonts w:asciiTheme="minorBidi" w:eastAsia="Calibri" w:hAnsiTheme="minorBidi"/>
          <w:sz w:val="24"/>
          <w:szCs w:val="24"/>
          <w:rtl/>
        </w:rPr>
      </w:pPr>
      <w:r w:rsidRPr="00CF1367">
        <w:rPr>
          <w:rFonts w:asciiTheme="minorBidi" w:eastAsia="Calibri" w:hAnsiTheme="minorBidi"/>
          <w:b/>
          <w:bCs/>
          <w:sz w:val="24"/>
          <w:szCs w:val="24"/>
          <w:u w:val="single"/>
          <w:rtl/>
          <w:lang w:bidi="ar-JO"/>
        </w:rPr>
        <w:t xml:space="preserve">3. </w:t>
      </w:r>
      <w:r w:rsidR="0064137B" w:rsidRPr="00CF1367">
        <w:rPr>
          <w:rFonts w:asciiTheme="minorBidi" w:eastAsia="Calibri" w:hAnsiTheme="minorBidi"/>
          <w:b/>
          <w:bCs/>
          <w:sz w:val="24"/>
          <w:szCs w:val="24"/>
          <w:u w:val="single"/>
          <w:rtl/>
        </w:rPr>
        <w:t>شروط مسبقة (شروط حد أدنى</w:t>
      </w:r>
      <w:r w:rsidRPr="00CF1367">
        <w:rPr>
          <w:rFonts w:asciiTheme="minorBidi" w:eastAsia="Calibri" w:hAnsiTheme="minorBidi"/>
          <w:b/>
          <w:bCs/>
          <w:sz w:val="24"/>
          <w:szCs w:val="24"/>
          <w:u w:val="single"/>
          <w:rtl/>
        </w:rPr>
        <w:t>)</w:t>
      </w:r>
      <w:r w:rsidR="0064137B" w:rsidRPr="00CF1367">
        <w:rPr>
          <w:rFonts w:asciiTheme="minorBidi" w:eastAsia="Calibri" w:hAnsiTheme="minorBidi"/>
          <w:b/>
          <w:bCs/>
          <w:sz w:val="24"/>
          <w:szCs w:val="24"/>
          <w:u w:val="single"/>
          <w:rtl/>
        </w:rPr>
        <w:t xml:space="preserve"> </w:t>
      </w:r>
      <w:r w:rsidR="0064137B" w:rsidRPr="00CF1367">
        <w:rPr>
          <w:rFonts w:asciiTheme="minorBidi" w:eastAsia="Calibri" w:hAnsiTheme="minorBidi"/>
          <w:sz w:val="24"/>
          <w:szCs w:val="24"/>
          <w:rtl/>
        </w:rPr>
        <w:t>للاشتراك بالمناقصة مفصلة في النص الكامل لمستندات المناقصة، بما في ذلك</w:t>
      </w:r>
      <w:r w:rsidR="00991405" w:rsidRPr="00CF1367">
        <w:rPr>
          <w:rFonts w:asciiTheme="minorBidi" w:eastAsia="Calibri" w:hAnsiTheme="minorBidi"/>
          <w:sz w:val="24"/>
          <w:szCs w:val="24"/>
          <w:rtl/>
        </w:rPr>
        <w:t xml:space="preserve"> بموضوع تجربة مقدم العرض، </w:t>
      </w:r>
      <w:r w:rsidRPr="00CF1367">
        <w:rPr>
          <w:rFonts w:asciiTheme="minorBidi" w:eastAsia="Calibri" w:hAnsiTheme="minorBidi"/>
          <w:sz w:val="24"/>
          <w:szCs w:val="24"/>
          <w:rtl/>
        </w:rPr>
        <w:t>والتجربة المطلوبة من مدير التشخيصات</w:t>
      </w:r>
      <w:r w:rsidR="00991405" w:rsidRPr="00CF1367">
        <w:rPr>
          <w:rFonts w:asciiTheme="minorBidi" w:eastAsia="Calibri" w:hAnsiTheme="minorBidi"/>
          <w:sz w:val="24"/>
          <w:szCs w:val="24"/>
          <w:rtl/>
        </w:rPr>
        <w:t>.</w:t>
      </w:r>
    </w:p>
    <w:p w:rsidR="00014351" w:rsidRPr="00CF1367" w:rsidRDefault="00991405" w:rsidP="00014351">
      <w:pPr>
        <w:bidi/>
        <w:spacing w:after="0" w:line="360" w:lineRule="auto"/>
        <w:jc w:val="both"/>
        <w:rPr>
          <w:rFonts w:asciiTheme="minorBidi" w:eastAsia="Calibri" w:hAnsiTheme="minorBidi"/>
          <w:sz w:val="24"/>
          <w:szCs w:val="24"/>
          <w:rtl/>
        </w:rPr>
      </w:pPr>
      <w:r w:rsidRPr="00CF1367">
        <w:rPr>
          <w:rFonts w:asciiTheme="minorBidi" w:eastAsia="Calibri" w:hAnsiTheme="minorBidi"/>
          <w:b/>
          <w:bCs/>
          <w:sz w:val="24"/>
          <w:szCs w:val="24"/>
          <w:rtl/>
        </w:rPr>
        <w:t xml:space="preserve">4. فترة التعاقد </w:t>
      </w:r>
      <w:r w:rsidR="0058149A" w:rsidRPr="00CF1367">
        <w:rPr>
          <w:rFonts w:asciiTheme="minorBidi" w:eastAsia="Calibri" w:hAnsiTheme="minorBidi"/>
          <w:sz w:val="24"/>
        </w:rPr>
        <w:t xml:space="preserve">- </w:t>
      </w:r>
      <w:r w:rsidRPr="00CF1367">
        <w:rPr>
          <w:rFonts w:asciiTheme="minorBidi" w:eastAsia="Calibri" w:hAnsiTheme="minorBidi"/>
          <w:sz w:val="24"/>
          <w:rtl/>
        </w:rPr>
        <w:t xml:space="preserve"> </w:t>
      </w:r>
      <w:r w:rsidRPr="00CF1367">
        <w:rPr>
          <w:rFonts w:asciiTheme="minorBidi" w:eastAsia="Calibri" w:hAnsiTheme="minorBidi"/>
          <w:sz w:val="24"/>
          <w:szCs w:val="24"/>
          <w:rtl/>
        </w:rPr>
        <w:t xml:space="preserve">فترة التعاقد هي </w:t>
      </w:r>
      <w:r w:rsidR="00014351" w:rsidRPr="00CF1367">
        <w:rPr>
          <w:rFonts w:asciiTheme="minorBidi" w:eastAsia="Calibri" w:hAnsiTheme="minorBidi"/>
          <w:sz w:val="24"/>
          <w:szCs w:val="24"/>
          <w:rtl/>
        </w:rPr>
        <w:t xml:space="preserve">لسنتين اثنتين. </w:t>
      </w:r>
      <w:r w:rsidRPr="00CF1367">
        <w:rPr>
          <w:rFonts w:asciiTheme="minorBidi" w:eastAsia="Calibri" w:hAnsiTheme="minorBidi"/>
          <w:sz w:val="24"/>
          <w:szCs w:val="24"/>
          <w:rtl/>
        </w:rPr>
        <w:t xml:space="preserve">يحفظ الحق للوزارة </w:t>
      </w:r>
      <w:r w:rsidR="00014351" w:rsidRPr="00CF1367">
        <w:rPr>
          <w:rFonts w:asciiTheme="minorBidi" w:eastAsia="Calibri" w:hAnsiTheme="minorBidi"/>
          <w:sz w:val="24"/>
          <w:szCs w:val="24"/>
          <w:rtl/>
        </w:rPr>
        <w:t xml:space="preserve">فقط </w:t>
      </w:r>
      <w:r w:rsidRPr="00CF1367">
        <w:rPr>
          <w:rFonts w:asciiTheme="minorBidi" w:eastAsia="Calibri" w:hAnsiTheme="minorBidi"/>
          <w:sz w:val="24"/>
          <w:szCs w:val="24"/>
          <w:rtl/>
        </w:rPr>
        <w:t xml:space="preserve">لتمديد فترة التعاقد </w:t>
      </w:r>
      <w:r w:rsidR="00014351" w:rsidRPr="00CF1367">
        <w:rPr>
          <w:rFonts w:asciiTheme="minorBidi" w:eastAsia="Calibri" w:hAnsiTheme="minorBidi"/>
          <w:sz w:val="24"/>
          <w:szCs w:val="24"/>
          <w:rtl/>
        </w:rPr>
        <w:t>بثلاث فترات إضافية،</w:t>
      </w:r>
      <w:r w:rsidRPr="00CF1367">
        <w:rPr>
          <w:rFonts w:asciiTheme="minorBidi" w:eastAsia="Calibri" w:hAnsiTheme="minorBidi"/>
          <w:sz w:val="24"/>
          <w:szCs w:val="24"/>
          <w:rtl/>
        </w:rPr>
        <w:t xml:space="preserve"> لغاية سنة واحدة كل </w:t>
      </w:r>
      <w:r w:rsidR="00014351" w:rsidRPr="00CF1367">
        <w:rPr>
          <w:rFonts w:asciiTheme="minorBidi" w:eastAsia="Calibri" w:hAnsiTheme="minorBidi"/>
          <w:sz w:val="24"/>
          <w:szCs w:val="24"/>
          <w:rtl/>
        </w:rPr>
        <w:t>مرة،</w:t>
      </w:r>
      <w:r w:rsidRPr="00CF1367">
        <w:rPr>
          <w:rFonts w:asciiTheme="minorBidi" w:eastAsia="Calibri" w:hAnsiTheme="minorBidi"/>
          <w:sz w:val="24"/>
          <w:szCs w:val="24"/>
          <w:rtl/>
        </w:rPr>
        <w:t xml:space="preserve"> </w:t>
      </w:r>
      <w:r w:rsidR="00014351" w:rsidRPr="00CF1367">
        <w:rPr>
          <w:rFonts w:asciiTheme="minorBidi" w:eastAsia="Calibri" w:hAnsiTheme="minorBidi"/>
          <w:sz w:val="24"/>
          <w:szCs w:val="24"/>
          <w:rtl/>
        </w:rPr>
        <w:t>كذلك، يحفظ الحق للوزارة لإيقاف التعاقد مع الفائز قبل انتهاء فترة التعاقد بموجب الشروط المفصلة في المناقصة.</w:t>
      </w:r>
    </w:p>
    <w:p w:rsidR="00B379F0" w:rsidRPr="00CF1367" w:rsidRDefault="00991405" w:rsidP="00991405">
      <w:pPr>
        <w:bidi/>
        <w:spacing w:after="0" w:line="360" w:lineRule="auto"/>
        <w:rPr>
          <w:rFonts w:asciiTheme="minorBidi" w:eastAsia="Calibri" w:hAnsiTheme="minorBidi"/>
          <w:rtl/>
          <w:lang w:bidi="ar-JO"/>
        </w:rPr>
      </w:pPr>
      <w:r w:rsidRPr="00CF1367">
        <w:rPr>
          <w:rFonts w:asciiTheme="minorBidi" w:eastAsia="Calibri" w:hAnsiTheme="minorBidi"/>
          <w:b/>
          <w:bCs/>
          <w:sz w:val="24"/>
          <w:szCs w:val="24"/>
          <w:rtl/>
        </w:rPr>
        <w:t xml:space="preserve">5. يمكن الاطلاع على مستندات المناقصة في موقع الوزارة على الانترنت وفي موقع دائرة المشتريات الحكومية على الانترنت، بالعنوان: </w:t>
      </w:r>
      <w:hyperlink r:id="rId8">
        <w:r w:rsidR="0058149A" w:rsidRPr="00CF1367">
          <w:rPr>
            <w:rFonts w:asciiTheme="minorBidi" w:eastAsia="Calibri" w:hAnsiTheme="minorBidi"/>
            <w:b/>
            <w:color w:val="0000FF"/>
            <w:sz w:val="24"/>
            <w:u w:val="single"/>
          </w:rPr>
          <w:t>www.mr.gov.il</w:t>
        </w:r>
      </w:hyperlink>
    </w:p>
    <w:p w:rsidR="00B379F0" w:rsidRPr="00CF1367" w:rsidRDefault="00991405" w:rsidP="00EE2A92">
      <w:pPr>
        <w:bidi/>
        <w:spacing w:after="0" w:line="360" w:lineRule="auto"/>
        <w:jc w:val="both"/>
        <w:rPr>
          <w:rFonts w:asciiTheme="minorBidi" w:eastAsia="Calibri" w:hAnsiTheme="minorBidi"/>
          <w:rtl/>
          <w:lang w:bidi="ar-JO"/>
        </w:rPr>
      </w:pPr>
      <w:r w:rsidRPr="00CF1367">
        <w:rPr>
          <w:rFonts w:asciiTheme="minorBidi" w:eastAsia="Calibri" w:hAnsiTheme="minorBidi"/>
          <w:rtl/>
        </w:rPr>
        <w:t>6. يمكن تقديم الأسئلة وال</w:t>
      </w:r>
      <w:bookmarkStart w:id="0" w:name="_GoBack"/>
      <w:bookmarkEnd w:id="0"/>
      <w:r w:rsidRPr="00CF1367">
        <w:rPr>
          <w:rFonts w:asciiTheme="minorBidi" w:eastAsia="Calibri" w:hAnsiTheme="minorBidi"/>
          <w:rtl/>
        </w:rPr>
        <w:t xml:space="preserve">استفسارات </w:t>
      </w:r>
      <w:r w:rsidRPr="00CF1367">
        <w:rPr>
          <w:rFonts w:asciiTheme="minorBidi" w:eastAsia="Calibri" w:hAnsiTheme="minorBidi"/>
          <w:b/>
          <w:bCs/>
          <w:u w:val="single"/>
          <w:rtl/>
        </w:rPr>
        <w:t>خطياً فقط</w:t>
      </w:r>
      <w:r w:rsidRPr="00CF1367">
        <w:rPr>
          <w:rFonts w:asciiTheme="minorBidi" w:eastAsia="Calibri" w:hAnsiTheme="minorBidi"/>
          <w:rtl/>
        </w:rPr>
        <w:t xml:space="preserve"> لغاية تاريخ </w:t>
      </w:r>
      <w:r w:rsidR="00014351" w:rsidRPr="00CF1367">
        <w:rPr>
          <w:rFonts w:asciiTheme="minorBidi" w:hAnsiTheme="minorBidi"/>
          <w:rtl/>
        </w:rPr>
        <w:t xml:space="preserve">15.10.2020 حتى الساعة 12:00 </w:t>
      </w:r>
      <w:r w:rsidRPr="00CF1367">
        <w:rPr>
          <w:rFonts w:asciiTheme="minorBidi" w:eastAsia="Calibri" w:hAnsiTheme="minorBidi"/>
          <w:rtl/>
        </w:rPr>
        <w:t>في ملف</w:t>
      </w:r>
      <w:r w:rsidR="0058149A" w:rsidRPr="00CF1367">
        <w:rPr>
          <w:rFonts w:asciiTheme="minorBidi" w:eastAsia="Calibri" w:hAnsiTheme="minorBidi"/>
        </w:rPr>
        <w:t xml:space="preserve">word  </w:t>
      </w:r>
      <w:r w:rsidRPr="00CF1367">
        <w:rPr>
          <w:rFonts w:asciiTheme="minorBidi" w:eastAsia="Calibri" w:hAnsiTheme="minorBidi"/>
          <w:rtl/>
        </w:rPr>
        <w:t xml:space="preserve"> عبر البريد الالكتروني ، على العنوان</w:t>
      </w:r>
      <w:r w:rsidR="00014351" w:rsidRPr="00CF1367">
        <w:rPr>
          <w:rFonts w:asciiTheme="minorBidi" w:hAnsiTheme="minorBidi"/>
        </w:rPr>
        <w:t xml:space="preserve"> </w:t>
      </w:r>
      <w:hyperlink r:id="rId9" w:history="1">
        <w:r w:rsidR="00EE2A92" w:rsidRPr="006F46FC">
          <w:rPr>
            <w:rStyle w:val="Hyperlink"/>
            <w:rFonts w:asciiTheme="minorBidi" w:hAnsiTheme="minorBidi"/>
          </w:rPr>
          <w:t>Michrazimtasuka@labor.gov.il</w:t>
        </w:r>
      </w:hyperlink>
      <w:r w:rsidRPr="00CF1367">
        <w:rPr>
          <w:rFonts w:asciiTheme="minorBidi" w:eastAsia="Calibri" w:hAnsiTheme="minorBidi"/>
          <w:rtl/>
        </w:rPr>
        <w:t xml:space="preserve"> الأسئلة المقدمة بأي وسيلة أخرى لن يرد عليها. موعد نشر الأجوبة على الاسئلة الاستفسارية هو تاريخ </w:t>
      </w:r>
      <w:proofErr w:type="gramStart"/>
      <w:r w:rsidR="00014351" w:rsidRPr="00CF1367">
        <w:rPr>
          <w:rFonts w:asciiTheme="minorBidi" w:hAnsiTheme="minorBidi"/>
          <w:rtl/>
        </w:rPr>
        <w:t>1.11.20</w:t>
      </w:r>
      <w:r w:rsidR="00014351" w:rsidRPr="00CF1367">
        <w:rPr>
          <w:rFonts w:asciiTheme="minorBidi" w:hAnsiTheme="minorBidi"/>
          <w:b/>
          <w:bCs/>
          <w:rtl/>
        </w:rPr>
        <w:t xml:space="preserve"> </w:t>
      </w:r>
      <w:r w:rsidR="00014351" w:rsidRPr="00CF1367">
        <w:rPr>
          <w:rFonts w:asciiTheme="minorBidi" w:hAnsiTheme="minorBidi"/>
          <w:rtl/>
        </w:rPr>
        <w:t>.</w:t>
      </w:r>
      <w:proofErr w:type="gramEnd"/>
    </w:p>
    <w:p w:rsidR="00014351" w:rsidRPr="00CF1367" w:rsidRDefault="00014351" w:rsidP="00014351">
      <w:pPr>
        <w:bidi/>
        <w:spacing w:after="0" w:line="360" w:lineRule="auto"/>
        <w:jc w:val="both"/>
        <w:rPr>
          <w:rFonts w:asciiTheme="minorBidi" w:hAnsiTheme="minorBidi"/>
          <w:b/>
          <w:bCs/>
        </w:rPr>
      </w:pPr>
      <w:r w:rsidRPr="00CF1367">
        <w:rPr>
          <w:rFonts w:asciiTheme="minorBidi" w:eastAsia="Calibri" w:hAnsiTheme="minorBidi"/>
          <w:rtl/>
          <w:lang w:bidi="ar-JO"/>
        </w:rPr>
        <w:t xml:space="preserve">7. </w:t>
      </w:r>
      <w:r w:rsidRPr="00CF1367">
        <w:rPr>
          <w:rFonts w:asciiTheme="minorBidi" w:hAnsiTheme="minorBidi"/>
          <w:b/>
          <w:bCs/>
          <w:rtl/>
          <w:lang w:bidi="ar-JO"/>
        </w:rPr>
        <w:t xml:space="preserve">كفالة عرض بقيمة </w:t>
      </w:r>
      <w:r w:rsidRPr="00CF1367">
        <w:rPr>
          <w:rFonts w:asciiTheme="minorBidi" w:hAnsiTheme="minorBidi"/>
          <w:b/>
          <w:bCs/>
          <w:rtl/>
        </w:rPr>
        <w:t xml:space="preserve">118,750 </w:t>
      </w:r>
      <w:r w:rsidRPr="00CF1367">
        <w:rPr>
          <w:rFonts w:asciiTheme="minorBidi" w:hAnsiTheme="minorBidi"/>
          <w:b/>
          <w:bCs/>
          <w:rtl/>
          <w:lang w:bidi="ar-JO"/>
        </w:rPr>
        <w:t xml:space="preserve">ش.ج وسارية المفعول لغاية تاريخ </w:t>
      </w:r>
      <w:r w:rsidRPr="00CF1367">
        <w:rPr>
          <w:rFonts w:asciiTheme="minorBidi" w:hAnsiTheme="minorBidi"/>
          <w:b/>
          <w:bCs/>
          <w:rtl/>
        </w:rPr>
        <w:t xml:space="preserve">30.6.21 </w:t>
      </w:r>
      <w:r w:rsidRPr="00CF1367">
        <w:rPr>
          <w:rFonts w:asciiTheme="minorBidi" w:hAnsiTheme="minorBidi"/>
          <w:b/>
          <w:bCs/>
          <w:rtl/>
          <w:lang w:bidi="ar-JO"/>
        </w:rPr>
        <w:t xml:space="preserve">بموجب المفصل في مستندات المناقصة. </w:t>
      </w:r>
    </w:p>
    <w:p w:rsidR="00991405" w:rsidRPr="00CF1367" w:rsidRDefault="00014351" w:rsidP="00505C94">
      <w:pPr>
        <w:bidi/>
        <w:spacing w:after="0" w:line="360" w:lineRule="auto"/>
        <w:jc w:val="both"/>
        <w:rPr>
          <w:rFonts w:asciiTheme="minorBidi" w:eastAsia="Calibri" w:hAnsiTheme="minorBidi"/>
          <w:rtl/>
        </w:rPr>
      </w:pPr>
      <w:r w:rsidRPr="00CF1367">
        <w:rPr>
          <w:rFonts w:asciiTheme="minorBidi" w:eastAsia="Calibri" w:hAnsiTheme="minorBidi"/>
          <w:b/>
          <w:bCs/>
          <w:rtl/>
        </w:rPr>
        <w:t xml:space="preserve">8. </w:t>
      </w:r>
      <w:r w:rsidR="00991405" w:rsidRPr="00CF1367">
        <w:rPr>
          <w:rFonts w:asciiTheme="minorBidi" w:eastAsia="Calibri" w:hAnsiTheme="minorBidi"/>
          <w:b/>
          <w:bCs/>
          <w:rtl/>
        </w:rPr>
        <w:t xml:space="preserve">الموعد الأخير لتقديم العروض للمناقصة هو تاريخ </w:t>
      </w:r>
      <w:r w:rsidRPr="00CF1367">
        <w:rPr>
          <w:rFonts w:asciiTheme="minorBidi" w:hAnsiTheme="minorBidi"/>
          <w:b/>
          <w:bCs/>
          <w:u w:val="single"/>
          <w:rtl/>
        </w:rPr>
        <w:t>15.11.20 حتى الساعة 12:00</w:t>
      </w:r>
      <w:r w:rsidRPr="00CF1367">
        <w:rPr>
          <w:rFonts w:asciiTheme="minorBidi" w:hAnsiTheme="minorBidi"/>
          <w:u w:val="single"/>
          <w:rtl/>
        </w:rPr>
        <w:t>.</w:t>
      </w:r>
      <w:r w:rsidRPr="00CF1367">
        <w:rPr>
          <w:rFonts w:asciiTheme="minorBidi" w:hAnsiTheme="minorBidi"/>
          <w:b/>
          <w:bCs/>
          <w:rtl/>
        </w:rPr>
        <w:t xml:space="preserve"> </w:t>
      </w:r>
      <w:r w:rsidR="00991405" w:rsidRPr="00CF1367">
        <w:rPr>
          <w:rFonts w:asciiTheme="minorBidi" w:eastAsia="Calibri" w:hAnsiTheme="minorBidi"/>
          <w:rtl/>
        </w:rPr>
        <w:t xml:space="preserve">تقدم العروض لصندوق المناقصات، المسجل عليه " </w:t>
      </w:r>
      <w:r w:rsidR="00991405" w:rsidRPr="00CF1367">
        <w:rPr>
          <w:rFonts w:asciiTheme="minorBidi" w:eastAsia="Calibri" w:hAnsiTheme="minorBidi"/>
          <w:b/>
          <w:bCs/>
          <w:rtl/>
        </w:rPr>
        <w:t>صندوق مناقصات – مجال العمل – وزارة العمل والرفاه</w:t>
      </w:r>
      <w:r w:rsidR="00991405" w:rsidRPr="00CF1367">
        <w:rPr>
          <w:rFonts w:asciiTheme="minorBidi" w:eastAsia="Calibri" w:hAnsiTheme="minorBidi"/>
          <w:rtl/>
        </w:rPr>
        <w:t xml:space="preserve"> " والموجود في طابق</w:t>
      </w:r>
      <w:r w:rsidR="00505C94" w:rsidRPr="00CF1367">
        <w:rPr>
          <w:rFonts w:asciiTheme="minorBidi" w:eastAsia="Calibri" w:hAnsiTheme="minorBidi"/>
          <w:rtl/>
        </w:rPr>
        <w:t xml:space="preserve"> المدخل</w:t>
      </w:r>
      <w:r w:rsidR="00991405" w:rsidRPr="00CF1367">
        <w:rPr>
          <w:rFonts w:asciiTheme="minorBidi" w:eastAsia="Calibri" w:hAnsiTheme="minorBidi"/>
          <w:rtl/>
        </w:rPr>
        <w:t xml:space="preserve"> (بجانب المصاعد) في مبنى </w:t>
      </w:r>
      <w:proofErr w:type="spellStart"/>
      <w:r w:rsidR="00991405" w:rsidRPr="00CF1367">
        <w:rPr>
          <w:rFonts w:asciiTheme="minorBidi" w:eastAsia="Calibri" w:hAnsiTheme="minorBidi"/>
          <w:rtl/>
        </w:rPr>
        <w:t>جنري</w:t>
      </w:r>
      <w:proofErr w:type="spellEnd"/>
      <w:r w:rsidR="00991405" w:rsidRPr="00CF1367">
        <w:rPr>
          <w:rFonts w:asciiTheme="minorBidi" w:eastAsia="Calibri" w:hAnsiTheme="minorBidi"/>
          <w:rtl/>
        </w:rPr>
        <w:t xml:space="preserve"> </w:t>
      </w:r>
      <w:r w:rsidR="00FE44B8" w:rsidRPr="00CF1367">
        <w:rPr>
          <w:rFonts w:asciiTheme="minorBidi" w:eastAsia="Calibri" w:hAnsiTheme="minorBidi"/>
          <w:rtl/>
          <w:lang w:bidi="ar-LB"/>
        </w:rPr>
        <w:t>1</w:t>
      </w:r>
      <w:r w:rsidR="00991405" w:rsidRPr="00CF1367">
        <w:rPr>
          <w:rFonts w:asciiTheme="minorBidi" w:eastAsia="Calibri" w:hAnsiTheme="minorBidi"/>
          <w:rtl/>
        </w:rPr>
        <w:t>، شارع بنك إسرائيل 5 القدس.</w:t>
      </w:r>
    </w:p>
    <w:p w:rsidR="00991405" w:rsidRPr="00CF1367" w:rsidRDefault="001F327E" w:rsidP="00505C94">
      <w:pPr>
        <w:bidi/>
        <w:spacing w:after="0" w:line="240" w:lineRule="auto"/>
        <w:jc w:val="both"/>
        <w:rPr>
          <w:rFonts w:asciiTheme="minorBidi" w:eastAsia="Calibri" w:hAnsiTheme="minorBidi"/>
          <w:u w:val="single"/>
          <w:rtl/>
        </w:rPr>
      </w:pPr>
      <w:r>
        <w:rPr>
          <w:rFonts w:asciiTheme="minorBidi" w:eastAsia="Calibri" w:hAnsiTheme="minorBidi" w:hint="cs"/>
          <w:rtl/>
          <w:lang w:bidi="he-IL"/>
        </w:rPr>
        <w:t>9</w:t>
      </w:r>
      <w:r w:rsidR="00991405" w:rsidRPr="00CF1367">
        <w:rPr>
          <w:rFonts w:asciiTheme="minorBidi" w:eastAsia="Calibri" w:hAnsiTheme="minorBidi"/>
          <w:rtl/>
        </w:rPr>
        <w:t xml:space="preserve">. منعاً للالتباس، يوضح بهذا أنه في حالة وجود تناقض أو عدم ملاءمة بين نص الإعلان وبين مستندات المناقصة، </w:t>
      </w:r>
      <w:r w:rsidR="00991405" w:rsidRPr="00CF1367">
        <w:rPr>
          <w:rFonts w:asciiTheme="minorBidi" w:eastAsia="Calibri" w:hAnsiTheme="minorBidi"/>
          <w:u w:val="single"/>
          <w:rtl/>
        </w:rPr>
        <w:t>المذكور في مستندات المناقصة هو الملزم.</w:t>
      </w:r>
    </w:p>
    <w:p w:rsidR="00B379F0" w:rsidRPr="00CF1367" w:rsidRDefault="00B379F0">
      <w:pPr>
        <w:bidi/>
        <w:rPr>
          <w:rFonts w:asciiTheme="minorBidi" w:eastAsia="Calibri" w:hAnsiTheme="minorBidi"/>
        </w:rPr>
      </w:pPr>
    </w:p>
    <w:sectPr w:rsidR="00B379F0" w:rsidRPr="00CF136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462A5C"/>
    <w:multiLevelType w:val="hybridMultilevel"/>
    <w:tmpl w:val="68A60540"/>
    <w:lvl w:ilvl="0" w:tplc="C30E97C8">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15:restartNumberingAfterBreak="0">
    <w:nsid w:val="5FC30CE3"/>
    <w:multiLevelType w:val="multilevel"/>
    <w:tmpl w:val="231EAAA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74715E79"/>
    <w:multiLevelType w:val="multilevel"/>
    <w:tmpl w:val="D664347A"/>
    <w:lvl w:ilvl="0">
      <w:start w:val="1"/>
      <w:numFmt w:val="decimal"/>
      <w:lvlText w:val="%1."/>
      <w:lvlJc w:val="left"/>
      <w:pPr>
        <w:ind w:left="360" w:hanging="360"/>
      </w:pPr>
      <w:rPr>
        <w:rFonts w:cs="David"/>
        <w:b/>
        <w:bCs w:val="0"/>
        <w:sz w:val="24"/>
        <w:szCs w:val="24"/>
      </w:rPr>
    </w:lvl>
    <w:lvl w:ilvl="1">
      <w:start w:val="1"/>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num w:numId="1">
    <w:abstractNumId w:val="1"/>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2"/>
  </w:compat>
  <w:rsids>
    <w:rsidRoot w:val="00B379F0"/>
    <w:rsid w:val="00014351"/>
    <w:rsid w:val="000471FD"/>
    <w:rsid w:val="000A447B"/>
    <w:rsid w:val="0015284E"/>
    <w:rsid w:val="001C4E60"/>
    <w:rsid w:val="001F327E"/>
    <w:rsid w:val="002B00A5"/>
    <w:rsid w:val="00505C94"/>
    <w:rsid w:val="0058149A"/>
    <w:rsid w:val="00584E61"/>
    <w:rsid w:val="005E5061"/>
    <w:rsid w:val="0064137B"/>
    <w:rsid w:val="00671853"/>
    <w:rsid w:val="006E38A4"/>
    <w:rsid w:val="007A5B2D"/>
    <w:rsid w:val="008F6911"/>
    <w:rsid w:val="00991405"/>
    <w:rsid w:val="00B379F0"/>
    <w:rsid w:val="00B45CEE"/>
    <w:rsid w:val="00CF1367"/>
    <w:rsid w:val="00D24655"/>
    <w:rsid w:val="00DF4DFB"/>
    <w:rsid w:val="00EE13CB"/>
    <w:rsid w:val="00EE2A92"/>
    <w:rsid w:val="00FA7E7C"/>
    <w:rsid w:val="00FE44B8"/>
    <w:rsid w:val="00FF4F7F"/>
    <w:rsid w:val="00FF666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B7D572"/>
  <w15:docId w15:val="{02D90357-3DF2-4278-ACF1-C489B4889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71853"/>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671853"/>
    <w:rPr>
      <w:rFonts w:ascii="Tahoma" w:hAnsi="Tahoma" w:cs="Tahoma"/>
      <w:sz w:val="16"/>
      <w:szCs w:val="16"/>
    </w:rPr>
  </w:style>
  <w:style w:type="paragraph" w:styleId="a5">
    <w:name w:val="List Paragraph"/>
    <w:aliases w:val="מכרזים - טקסט סעיפים,style 2,List Paragraph1,LP1,פיסקת bullets"/>
    <w:basedOn w:val="a"/>
    <w:link w:val="a6"/>
    <w:uiPriority w:val="34"/>
    <w:qFormat/>
    <w:rsid w:val="008F6911"/>
    <w:pPr>
      <w:bidi/>
      <w:spacing w:after="0" w:line="240" w:lineRule="auto"/>
      <w:ind w:left="720"/>
      <w:contextualSpacing/>
    </w:pPr>
    <w:rPr>
      <w:rFonts w:ascii="Times New Roman" w:eastAsia="Times New Roman" w:hAnsi="Times New Roman" w:cs="David"/>
      <w:sz w:val="26"/>
      <w:szCs w:val="26"/>
      <w:lang w:eastAsia="he-IL" w:bidi="he-IL"/>
    </w:rPr>
  </w:style>
  <w:style w:type="character" w:customStyle="1" w:styleId="a6">
    <w:name w:val="פיסקת רשימה תו"/>
    <w:aliases w:val="מכרזים - טקסט סעיפים תו,style 2 תו,List Paragraph1 תו,LP1 תו,פיסקת bullets תו"/>
    <w:link w:val="a5"/>
    <w:uiPriority w:val="34"/>
    <w:locked/>
    <w:rsid w:val="008F6911"/>
    <w:rPr>
      <w:rFonts w:ascii="Times New Roman" w:eastAsia="Times New Roman" w:hAnsi="Times New Roman" w:cs="David"/>
      <w:sz w:val="26"/>
      <w:szCs w:val="26"/>
      <w:lang w:eastAsia="he-IL" w:bidi="he-IL"/>
    </w:rPr>
  </w:style>
  <w:style w:type="character" w:styleId="Hyperlink">
    <w:name w:val="Hyperlink"/>
    <w:uiPriority w:val="99"/>
    <w:rsid w:val="0001435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tasuka@labo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2</Pages>
  <Words>496</Words>
  <Characters>2481</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אילנה יאשייב</cp:lastModifiedBy>
  <cp:revision>21</cp:revision>
  <dcterms:created xsi:type="dcterms:W3CDTF">2019-05-01T11:49:00Z</dcterms:created>
  <dcterms:modified xsi:type="dcterms:W3CDTF">2020-09-17T08:53:00Z</dcterms:modified>
</cp:coreProperties>
</file>